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F3D16D">
      <w:pPr>
        <w:snapToGrid w:val="0"/>
        <w:spacing w:before="9" w:line="560" w:lineRule="exact"/>
        <w:ind w:left="120"/>
        <w:textAlignment w:val="baseline"/>
        <w:rPr>
          <w:rFonts w:ascii="Times New Roman" w:hAnsi="Times New Roman" w:eastAsia="方正黑体_GBK" w:cs="Times New Roman"/>
          <w:sz w:val="32"/>
          <w:szCs w:val="32"/>
          <w:lang w:eastAsia="zh-CN"/>
        </w:rPr>
      </w:pPr>
      <w:r>
        <w:rPr>
          <w:rFonts w:ascii="Times New Roman" w:hAnsi="Times New Roman" w:eastAsia="方正黑体_GBK" w:cs="Times New Roman"/>
          <w:sz w:val="32"/>
          <w:szCs w:val="32"/>
          <w:lang w:eastAsia="zh-CN"/>
        </w:rPr>
        <w:t>附件2-</w:t>
      </w:r>
      <w:r>
        <w:rPr>
          <w:rFonts w:hint="eastAsia" w:ascii="Times New Roman" w:hAnsi="Times New Roman" w:eastAsia="方正黑体_GBK" w:cs="Times New Roman"/>
          <w:sz w:val="32"/>
          <w:szCs w:val="32"/>
          <w:lang w:eastAsia="zh-CN"/>
        </w:rPr>
        <w:t>5</w:t>
      </w:r>
    </w:p>
    <w:p w14:paraId="63B87EFC">
      <w:pPr>
        <w:snapToGrid w:val="0"/>
        <w:spacing w:before="2" w:line="560" w:lineRule="exact"/>
        <w:textAlignment w:val="baseline"/>
        <w:rPr>
          <w:rFonts w:ascii="Times New Roman" w:hAnsi="Times New Roman" w:eastAsia="宋体" w:cs="Times New Roman"/>
          <w:sz w:val="27"/>
          <w:szCs w:val="27"/>
          <w:lang w:eastAsia="zh-CN"/>
        </w:rPr>
      </w:pPr>
    </w:p>
    <w:p w14:paraId="6DCD29DD">
      <w:pPr>
        <w:snapToGrid w:val="0"/>
        <w:spacing w:line="560" w:lineRule="exact"/>
        <w:jc w:val="center"/>
        <w:textAlignment w:val="baseline"/>
        <w:rPr>
          <w:rFonts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江苏省政府专项债券项目绩效自评价报告</w:t>
      </w:r>
    </w:p>
    <w:p w14:paraId="6458B450">
      <w:pPr>
        <w:snapToGrid w:val="0"/>
        <w:spacing w:line="560" w:lineRule="exact"/>
        <w:jc w:val="center"/>
        <w:textAlignment w:val="baseline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城东污水系统管网排查-专项整治第二批工程</w:t>
      </w:r>
    </w:p>
    <w:p w14:paraId="66EADFF3">
      <w:pPr>
        <w:snapToGrid w:val="0"/>
        <w:spacing w:line="560" w:lineRule="exact"/>
        <w:jc w:val="center"/>
        <w:textAlignment w:val="baseline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（运粮河东路等8条道路）</w:t>
      </w:r>
    </w:p>
    <w:p w14:paraId="60E269BF">
      <w:pPr>
        <w:snapToGrid w:val="0"/>
        <w:spacing w:line="560" w:lineRule="exact"/>
        <w:jc w:val="center"/>
        <w:textAlignment w:val="baseline"/>
        <w:rPr>
          <w:rFonts w:hint="eastAsia" w:ascii="方正小标宋简体" w:hAnsi="方正小标宋简体" w:eastAsia="方正小标宋简体" w:cs="方正小标宋简体"/>
          <w:sz w:val="32"/>
          <w:szCs w:val="32"/>
          <w:lang w:eastAsia="zh-CN"/>
        </w:rPr>
      </w:pPr>
    </w:p>
    <w:p w14:paraId="41FCD2B2">
      <w:pPr>
        <w:numPr>
          <w:ilvl w:val="0"/>
          <w:numId w:val="1"/>
        </w:num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黑体" w:cs="Times New Roman"/>
          <w:sz w:val="30"/>
          <w:szCs w:val="30"/>
          <w:lang w:eastAsia="zh-CN"/>
        </w:rPr>
      </w:pPr>
      <w:r>
        <w:rPr>
          <w:rFonts w:ascii="Times New Roman" w:hAnsi="Times New Roman" w:eastAsia="黑体" w:cs="Times New Roman"/>
          <w:sz w:val="30"/>
          <w:szCs w:val="30"/>
          <w:lang w:eastAsia="zh-CN"/>
        </w:rPr>
        <w:t>项目情况</w:t>
      </w:r>
    </w:p>
    <w:p w14:paraId="5BCE0667">
      <w:pPr>
        <w:pStyle w:val="2"/>
        <w:spacing w:before="0" w:line="560" w:lineRule="exact"/>
        <w:ind w:left="0" w:firstLine="600" w:firstLineChars="200"/>
        <w:rPr>
          <w:rFonts w:ascii="Times New Roman" w:hAnsi="Times New Roman" w:eastAsia="方正仿宋_GBK" w:cs="Times New Roman"/>
          <w:lang w:eastAsia="zh-CN"/>
        </w:rPr>
      </w:pPr>
      <w:r>
        <w:rPr>
          <w:rFonts w:hint="eastAsia" w:ascii="Times New Roman" w:hAnsi="Times New Roman" w:eastAsia="方正仿宋_GBK" w:cs="Times New Roman"/>
          <w:lang w:eastAsia="zh-CN"/>
        </w:rPr>
        <w:t>1、项目背景</w:t>
      </w:r>
    </w:p>
    <w:p w14:paraId="57A0010B">
      <w:pPr>
        <w:snapToGrid w:val="0"/>
        <w:spacing w:line="560" w:lineRule="exact"/>
        <w:ind w:firstLine="600" w:firstLineChars="200"/>
        <w:jc w:val="left"/>
        <w:textAlignment w:val="baseline"/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根据《南京市城镇污水处理提质增效精准攻坚"333"行动方案》的要求，</w:t>
      </w: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>城东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污水收集处理系统项目计划利用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3-5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年时间对片区污水管网（含新移交）进行整改。本次启动的</w:t>
      </w: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>城东污水系统管网排查-专项整治第二批工程（运粮河东路等8条道路）</w:t>
      </w:r>
      <w:bookmarkStart w:id="0" w:name="_Hlk161952852"/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>，主要整改城东污水系统L片区存在问题的污水管道。工程建设地点位于南京江宁区，工程建设规模及主要内容：整</w:t>
      </w:r>
      <w:r>
        <w:rPr>
          <w:rFonts w:hint="default" w:ascii="Times New Roman" w:hAnsi="Times New Roman" w:eastAsia="方正仿宋_GBK" w:cs="Times New Roman"/>
          <w:sz w:val="30"/>
          <w:szCs w:val="30"/>
          <w:lang w:val="en-US" w:eastAsia="zh-CN"/>
        </w:rPr>
        <w:t>治DN400~d1200污水管道约6.0千米，其中更换DN400~d800污水管道约3.9千米，通过非开挖修复、障碍物清除等方式整治修复DN400~d1200污水管道约2.1千米。</w:t>
      </w:r>
    </w:p>
    <w:p w14:paraId="4EBEC1BF">
      <w:pPr>
        <w:snapToGrid w:val="0"/>
        <w:spacing w:line="560" w:lineRule="exact"/>
        <w:ind w:firstLine="600" w:firstLineChars="200"/>
        <w:jc w:val="both"/>
        <w:textAlignment w:val="baseline"/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实施</w:t>
      </w: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>城东污水系统管网排查-专项整治第二批工程（运粮河东路等8条道路）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，可改善雨污混接，提高污水管网质量，减少外水入渗，对提升污水处理厂进水浓度效果显著，是必要的。</w:t>
      </w:r>
    </w:p>
    <w:bookmarkEnd w:id="0"/>
    <w:p w14:paraId="4A9142ED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在管道高水位且存在结构性缺陷的情况下，存在污水入河风险，对河道水环境造成不良影响，本工程实施可为</w:t>
      </w: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>麒麟生态河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水质稳定达标提供保障。</w:t>
      </w:r>
    </w:p>
    <w:p w14:paraId="074F1D50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color w:val="0000FF"/>
          <w:sz w:val="30"/>
          <w:szCs w:val="30"/>
          <w:lang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本工程符合《南京市主城污水主次干管专项规划（2018—2035）》中相关要求。由于管道为现状管线整改，基本为原管径原管位，不涉及征地拆迁，满足文保、水利、生态保护的要求。</w:t>
      </w:r>
    </w:p>
    <w:p w14:paraId="0441DD1B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2、主要内容：</w:t>
      </w:r>
    </w:p>
    <w:p w14:paraId="52C2E153">
      <w:pPr>
        <w:snapToGrid w:val="0"/>
        <w:spacing w:line="560" w:lineRule="exact"/>
        <w:ind w:firstLine="600" w:firstLineChars="200"/>
        <w:jc w:val="both"/>
        <w:textAlignment w:val="baseline"/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>工程建设地点位于南京江宁区，工程建设规模及主要内容：整</w:t>
      </w:r>
      <w:r>
        <w:rPr>
          <w:rFonts w:hint="default" w:ascii="Times New Roman" w:hAnsi="Times New Roman" w:eastAsia="方正仿宋_GBK" w:cs="Times New Roman"/>
          <w:sz w:val="30"/>
          <w:szCs w:val="30"/>
          <w:lang w:val="en-US" w:eastAsia="zh-CN"/>
        </w:rPr>
        <w:t>治DN400~d1200污水管道约6.0千米，其中更换DN400~d800污水管道约3.9千米，通过非开挖修复、障碍物清除等方式整治修复DN400~d1200污水管道约2.1千米。</w:t>
      </w:r>
    </w:p>
    <w:p w14:paraId="742DDE87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3、实施方式：用于</w:t>
      </w:r>
      <w:r>
        <w:rPr>
          <w:rFonts w:ascii="Times New Roman" w:hAnsi="Times New Roman" w:eastAsia="方正仿宋_GBK" w:cs="Times New Roman"/>
          <w:spacing w:val="-15"/>
          <w:sz w:val="30"/>
          <w:szCs w:val="30"/>
          <w:lang w:eastAsia="zh-CN"/>
        </w:rPr>
        <w:t>项目建设阶段工程费用投入。</w:t>
      </w:r>
    </w:p>
    <w:p w14:paraId="48184C38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color w:val="0000FF"/>
          <w:sz w:val="30"/>
          <w:szCs w:val="30"/>
          <w:lang w:eastAsia="zh-CN"/>
        </w:rPr>
      </w:pP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4、资金投入：本项目投资概算约为</w:t>
      </w:r>
      <w:r>
        <w:rPr>
          <w:rFonts w:hint="eastAsia" w:ascii="Times New Roman" w:hAnsi="宋体" w:cs="Times New Roman"/>
          <w:sz w:val="28"/>
          <w:szCs w:val="28"/>
          <w:lang w:val="en-US" w:eastAsia="zh-CN"/>
        </w:rPr>
        <w:t>8606.16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万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元，其中202</w:t>
      </w: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>4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年专项债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总额</w:t>
      </w: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>1100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万元。</w:t>
      </w:r>
    </w:p>
    <w:p w14:paraId="38F63FBF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color w:val="0000FF"/>
          <w:sz w:val="30"/>
          <w:szCs w:val="30"/>
          <w:lang w:eastAsia="zh-CN"/>
        </w:rPr>
      </w:pP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5、资金使用：专项债资金全部实行专账管理、专款专用，严格执行集团公司资金审批办法，按月度资金计划把控项目支出，确保专项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债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资金能最大限度地发挥其作用，实现巨大的社会效益。</w:t>
      </w:r>
    </w:p>
    <w:p w14:paraId="33AB0A76">
      <w:pPr>
        <w:snapToGrid w:val="0"/>
        <w:spacing w:line="560" w:lineRule="exact"/>
        <w:ind w:firstLine="584" w:firstLineChars="200"/>
        <w:jc w:val="both"/>
        <w:textAlignment w:val="baseline"/>
        <w:rPr>
          <w:rFonts w:ascii="Times New Roman" w:hAnsi="Times New Roman" w:eastAsia="方正楷体_GBK" w:cs="Times New Roman"/>
          <w:spacing w:val="-4"/>
          <w:sz w:val="30"/>
          <w:szCs w:val="30"/>
          <w:lang w:eastAsia="zh-CN"/>
        </w:rPr>
      </w:pPr>
      <w:r>
        <w:rPr>
          <w:rFonts w:ascii="Times New Roman" w:hAnsi="Times New Roman" w:eastAsia="方正楷体_GBK" w:cs="Times New Roman"/>
          <w:spacing w:val="-4"/>
          <w:sz w:val="30"/>
          <w:szCs w:val="30"/>
          <w:lang w:eastAsia="zh-CN"/>
        </w:rPr>
        <w:t>（二）绩效目标</w:t>
      </w:r>
    </w:p>
    <w:p w14:paraId="1A222604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（1）社会效益</w:t>
      </w:r>
    </w:p>
    <w:p w14:paraId="169E7BD2">
      <w:pPr>
        <w:snapToGrid w:val="0"/>
        <w:spacing w:line="560" w:lineRule="exact"/>
        <w:ind w:firstLine="600" w:firstLineChars="200"/>
        <w:jc w:val="both"/>
        <w:textAlignment w:val="baseline"/>
        <w:rPr>
          <w:rFonts w:hint="default" w:ascii="Times New Roman" w:hAnsi="Times New Roman" w:eastAsia="方正仿宋_GBK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>本工程属于城市基础设施建设项目，受益的是城市整体，对于消除环境污染、恢复自然生态环境、保护和挖掘历史文化遗产、整合城东地区旅游资源、改善市民生活环境、促进投资和经济发展、提升城市综合竞争力具有极大的促进作用，将大幅提升南京城市环境在全国的地位和美誉度，使得南京城市形象和综合竞争力得到提高，其社会效益极其显著。</w:t>
      </w:r>
    </w:p>
    <w:p w14:paraId="4C497D0B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（2）环境效益</w:t>
      </w:r>
    </w:p>
    <w:p w14:paraId="23E543D0">
      <w:pPr>
        <w:snapToGrid w:val="0"/>
        <w:spacing w:line="560" w:lineRule="exact"/>
        <w:ind w:firstLine="600" w:firstLineChars="200"/>
        <w:jc w:val="both"/>
        <w:textAlignment w:val="baseline"/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>城东污水系统管网排查</w:t>
      </w:r>
      <w:r>
        <w:rPr>
          <w:rFonts w:hint="default" w:ascii="Times New Roman" w:hAnsi="Times New Roman" w:eastAsia="方正仿宋_GBK" w:cs="Times New Roman"/>
          <w:sz w:val="30"/>
          <w:szCs w:val="30"/>
          <w:lang w:val="en-US" w:eastAsia="zh-CN"/>
        </w:rPr>
        <w:t>-</w:t>
      </w: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>专项整治第二批工程（运粮河东路等8条道路）完成后，可以降低污水管网水位，提升城东污水厂进厂水质，同时减少漫溢现象发生，一定程度上提升水环境质量，改善市容市貌，营造清新怡人的生活环境，造福百姓，有利于增进市民身体健康，提高了人民的生活质量。</w:t>
      </w:r>
    </w:p>
    <w:p w14:paraId="4E3FD120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（3）经济效益</w:t>
      </w:r>
    </w:p>
    <w:p w14:paraId="3C15CBF8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hint="eastAsia" w:ascii="Times New Roman" w:hAnsi="Times New Roman" w:eastAsia="方正仿宋_GBK" w:cs="Times New Roman"/>
          <w:color w:val="FF0000"/>
          <w:sz w:val="30"/>
          <w:szCs w:val="30"/>
          <w:lang w:eastAsia="zh-CN"/>
        </w:rPr>
        <w:t>污水收集和处理是投资环境的重要内容，对于吸引投资具有重要影响。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本项目完成后，地区水环境将得到明显改观，水环境污染问题逐步得到解决，有利于投资环境的改善，增加招商引资的吸引力。</w:t>
      </w:r>
    </w:p>
    <w:p w14:paraId="1ECE4009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黑体" w:cs="Times New Roman"/>
          <w:sz w:val="30"/>
          <w:szCs w:val="30"/>
          <w:lang w:eastAsia="zh-CN"/>
        </w:rPr>
      </w:pPr>
      <w:r>
        <w:rPr>
          <w:rFonts w:ascii="Times New Roman" w:hAnsi="Times New Roman" w:eastAsia="黑体" w:cs="Times New Roman"/>
          <w:sz w:val="30"/>
          <w:szCs w:val="30"/>
          <w:lang w:eastAsia="zh-CN"/>
        </w:rPr>
        <w:t>二、评价情况</w:t>
      </w:r>
    </w:p>
    <w:p w14:paraId="68787E51">
      <w:pPr>
        <w:snapToGrid w:val="0"/>
        <w:spacing w:line="560" w:lineRule="exact"/>
        <w:ind w:firstLine="584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ascii="Times New Roman" w:hAnsi="Times New Roman" w:eastAsia="方正楷体_GBK" w:cs="Times New Roman"/>
          <w:spacing w:val="-4"/>
          <w:sz w:val="30"/>
          <w:szCs w:val="30"/>
          <w:lang w:eastAsia="zh-CN"/>
        </w:rPr>
        <w:t>（一）项目特点分析</w:t>
      </w:r>
    </w:p>
    <w:p w14:paraId="3C751B1C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本次改造工程实施，旨在改善雨污混接，提高污水管网质量，减少外水入渗，提升污水处理厂进水浓度。同时为</w:t>
      </w: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>麒麟生态河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水质稳定达标提供保障。</w:t>
      </w:r>
    </w:p>
    <w:p w14:paraId="79CDB28E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目前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已完成部分道路污水管道改造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，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养护成本明显降低。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绩效评价主要集中为过程指标和产出指标，以评价项目资金管理、项目建设进度、安全生产等相关情况。</w:t>
      </w:r>
    </w:p>
    <w:p w14:paraId="5F611FC8">
      <w:pPr>
        <w:snapToGrid w:val="0"/>
        <w:spacing w:line="560" w:lineRule="exact"/>
        <w:ind w:firstLine="584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ascii="Times New Roman" w:hAnsi="Times New Roman" w:eastAsia="方正楷体_GBK" w:cs="Times New Roman"/>
          <w:spacing w:val="-4"/>
          <w:sz w:val="30"/>
          <w:szCs w:val="30"/>
          <w:lang w:eastAsia="zh-CN"/>
        </w:rPr>
        <w:t>（二）评价思路方法</w:t>
      </w:r>
    </w:p>
    <w:p w14:paraId="59A8ED87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项目资金管理评价主要依据《</w:t>
      </w:r>
      <w:r>
        <w:rPr>
          <w:rFonts w:ascii="Times New Roman" w:hAnsi="Times New Roman" w:eastAsia="方正仿宋_GBK" w:cs="Times New Roman"/>
          <w:sz w:val="30"/>
          <w:szCs w:val="30"/>
          <w:lang w:val="en-US" w:eastAsia="zh-CN"/>
        </w:rPr>
        <w:t>财政部关于印发《地方政府专项债券</w:t>
      </w:r>
      <w:r>
        <w:rPr>
          <w:rFonts w:hint="default" w:ascii="Times New Roman" w:hAnsi="Times New Roman" w:eastAsia="方正仿宋_GBK" w:cs="Times New Roman"/>
          <w:sz w:val="30"/>
          <w:szCs w:val="30"/>
          <w:lang w:val="en-US" w:eastAsia="zh-CN"/>
        </w:rPr>
        <w:t>项目资金绩效管理办法》的通知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》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等对专项债券资金的使用管理要求设置细化指标，进行管理、考核。</w:t>
      </w:r>
    </w:p>
    <w:p w14:paraId="39AE4877">
      <w:pPr>
        <w:snapToGrid w:val="0"/>
        <w:spacing w:line="560" w:lineRule="exact"/>
        <w:ind w:firstLine="584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ascii="Times New Roman" w:hAnsi="Times New Roman" w:eastAsia="方正楷体_GBK" w:cs="Times New Roman"/>
          <w:spacing w:val="-4"/>
          <w:sz w:val="30"/>
          <w:szCs w:val="30"/>
          <w:lang w:eastAsia="zh-CN"/>
        </w:rPr>
        <w:t>（三）评价工作情况</w:t>
      </w:r>
    </w:p>
    <w:p w14:paraId="618545D2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对照设置的考核指标和评分依据逐项进行跟踪评价，评判各项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指标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实际完成情况。专项债券的使用确保项目建设顺利进行，项目于20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23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年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9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月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开工建设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，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预计202</w:t>
      </w: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>5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年1</w:t>
      </w: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>2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月完工，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债券资金严格按照资金使用的相关管理要求执行，严格资金使用范围，保证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专项债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资金专款专用。</w:t>
      </w:r>
    </w:p>
    <w:p w14:paraId="4A2DE42C">
      <w:pPr>
        <w:snapToGrid w:val="0"/>
        <w:spacing w:line="560" w:lineRule="exact"/>
        <w:ind w:firstLine="584" w:firstLineChars="200"/>
        <w:jc w:val="both"/>
        <w:textAlignment w:val="baseline"/>
        <w:rPr>
          <w:rFonts w:ascii="Times New Roman" w:hAnsi="Times New Roman" w:eastAsia="方正楷体_GBK" w:cs="Times New Roman"/>
          <w:spacing w:val="-4"/>
          <w:sz w:val="30"/>
          <w:szCs w:val="30"/>
          <w:lang w:eastAsia="zh-CN"/>
        </w:rPr>
      </w:pPr>
      <w:r>
        <w:rPr>
          <w:rFonts w:hint="eastAsia" w:ascii="Times New Roman" w:hAnsi="Times New Roman" w:eastAsia="方正楷体_GBK" w:cs="Times New Roman"/>
          <w:spacing w:val="-4"/>
          <w:sz w:val="30"/>
          <w:szCs w:val="30"/>
          <w:lang w:eastAsia="zh-CN"/>
        </w:rPr>
        <w:t>（四）</w:t>
      </w:r>
      <w:r>
        <w:rPr>
          <w:rFonts w:ascii="Times New Roman" w:hAnsi="Times New Roman" w:eastAsia="方正楷体_GBK" w:cs="Times New Roman"/>
          <w:spacing w:val="-4"/>
          <w:sz w:val="30"/>
          <w:szCs w:val="30"/>
          <w:lang w:eastAsia="zh-CN"/>
        </w:rPr>
        <w:t>绩效评价结论</w:t>
      </w:r>
    </w:p>
    <w:p w14:paraId="0FD8682F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ascii="Times New Roman" w:hAnsi="Times New Roman" w:eastAsia="方正仿宋_GBK" w:cs="Times New Roman"/>
          <w:color w:val="auto"/>
          <w:sz w:val="30"/>
          <w:szCs w:val="30"/>
          <w:lang w:eastAsia="zh-CN"/>
        </w:rPr>
        <w:t>根据江苏省预算项目支出绩效指标体系</w:t>
      </w:r>
      <w:r>
        <w:rPr>
          <w:rFonts w:hint="eastAsia" w:ascii="Times New Roman" w:hAnsi="Times New Roman" w:eastAsia="方正仿宋_GBK" w:cs="Times New Roman"/>
          <w:color w:val="auto"/>
          <w:sz w:val="30"/>
          <w:szCs w:val="30"/>
          <w:lang w:eastAsia="zh-CN"/>
        </w:rPr>
        <w:t>、</w:t>
      </w:r>
      <w:r>
        <w:rPr>
          <w:rFonts w:hint="eastAsia" w:ascii="Times New Roman" w:hAnsi="Times New Roman" w:eastAsia="方正仿宋_GBK" w:cs="Times New Roman"/>
          <w:color w:val="auto"/>
          <w:sz w:val="30"/>
          <w:szCs w:val="30"/>
          <w:lang w:val="en-US" w:eastAsia="zh-CN"/>
        </w:rPr>
        <w:t>江苏省政府专项债项目绩效评价体系</w:t>
      </w:r>
      <w:r>
        <w:rPr>
          <w:rFonts w:ascii="Times New Roman" w:hAnsi="Times New Roman" w:eastAsia="方正仿宋_GBK" w:cs="Times New Roman"/>
          <w:color w:val="auto"/>
          <w:sz w:val="30"/>
          <w:szCs w:val="30"/>
          <w:lang w:eastAsia="zh-CN"/>
        </w:rPr>
        <w:t>，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对</w:t>
      </w: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>城东污水系统管网排查</w:t>
      </w:r>
      <w:r>
        <w:rPr>
          <w:rFonts w:hint="default" w:ascii="Times New Roman" w:hAnsi="Times New Roman" w:eastAsia="方正仿宋_GBK" w:cs="Times New Roman"/>
          <w:sz w:val="30"/>
          <w:szCs w:val="30"/>
          <w:lang w:val="en-US" w:eastAsia="zh-CN"/>
        </w:rPr>
        <w:t>-</w:t>
      </w: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>专项整治第二批工程（运粮河东路等8条道路）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专项债券资金从过程、产出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、效益、满意度四个维度进行自评价，资金管理规范，项目进展顺利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，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目前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项目正在建设中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，工程实施过程中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未</w:t>
      </w:r>
      <w:r>
        <w:rPr>
          <w:rFonts w:ascii="Times New Roman" w:hAnsi="Times New Roman" w:eastAsia="方正仿宋_GBK" w:cs="Times New Roman"/>
          <w:sz w:val="30"/>
          <w:szCs w:val="30"/>
          <w:lang w:eastAsia="zh-CN"/>
        </w:rPr>
        <w:t>发生造成重大社会影响的质量安全事件，综合评分等级为“优”。</w:t>
      </w:r>
    </w:p>
    <w:p w14:paraId="62AD93AE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pacing w:val="-15"/>
          <w:sz w:val="30"/>
          <w:szCs w:val="30"/>
          <w:lang w:eastAsia="zh-CN"/>
        </w:rPr>
      </w:pPr>
      <w:r>
        <w:rPr>
          <w:rFonts w:ascii="Times New Roman" w:hAnsi="Times New Roman" w:eastAsia="黑体" w:cs="Times New Roman"/>
          <w:sz w:val="30"/>
          <w:szCs w:val="30"/>
          <w:lang w:eastAsia="zh-CN"/>
        </w:rPr>
        <w:t>三、项目绩效</w:t>
      </w:r>
    </w:p>
    <w:p w14:paraId="2873CA0A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pacing w:val="-15"/>
          <w:sz w:val="30"/>
          <w:szCs w:val="30"/>
          <w:lang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专项债券主要用于项目建设阶段工程费用的使用，2023年9月开工建设，预计202</w:t>
      </w: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>5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年1</w:t>
      </w: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>2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月完工。</w:t>
      </w:r>
      <w:r>
        <w:rPr>
          <w:rFonts w:hint="eastAsia" w:ascii="Times New Roman" w:hAnsi="Times New Roman" w:eastAsia="方正仿宋_GBK" w:cs="Times New Roman"/>
          <w:spacing w:val="-15"/>
          <w:sz w:val="30"/>
          <w:szCs w:val="30"/>
          <w:lang w:eastAsia="zh-CN"/>
        </w:rPr>
        <w:t>该项目投产运行后，将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大大消除现状管道的安全隐患，保障管道的安全运行，提高污水收集率，解决系统内部分管道高水位运行等问题，从而提高城市排水和治污能力，降低城</w:t>
      </w: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>东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污水处理厂运行负荷，改善南京市水体水环境。</w:t>
      </w:r>
    </w:p>
    <w:p w14:paraId="51499653">
      <w:pPr>
        <w:numPr>
          <w:ilvl w:val="0"/>
          <w:numId w:val="2"/>
        </w:numPr>
        <w:snapToGrid w:val="0"/>
        <w:spacing w:line="560" w:lineRule="exact"/>
        <w:ind w:firstLine="600" w:firstLineChars="200"/>
        <w:jc w:val="both"/>
        <w:textAlignment w:val="baseline"/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hint="eastAsia" w:ascii="Times New Roman" w:hAnsi="Times New Roman" w:eastAsia="黑体" w:cs="Times New Roman"/>
          <w:sz w:val="30"/>
          <w:szCs w:val="30"/>
          <w:lang w:eastAsia="zh-CN"/>
        </w:rPr>
        <w:t>存在问题</w:t>
      </w:r>
    </w:p>
    <w:p w14:paraId="18BEA667">
      <w:pPr>
        <w:numPr>
          <w:ilvl w:val="0"/>
          <w:numId w:val="0"/>
        </w:num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hint="eastAsia" w:ascii="Times New Roman" w:hAnsi="Times New Roman" w:eastAsia="方正仿宋_GBK" w:cs="Times New Roman"/>
          <w:color w:val="FF0000"/>
          <w:sz w:val="30"/>
          <w:szCs w:val="30"/>
          <w:lang w:val="en-US" w:eastAsia="zh-CN"/>
        </w:rPr>
        <w:t>项目尚未完工，综合</w:t>
      </w:r>
      <w:bookmarkStart w:id="1" w:name="_GoBack"/>
      <w:bookmarkEnd w:id="1"/>
      <w:r>
        <w:rPr>
          <w:rFonts w:hint="eastAsia" w:ascii="Times New Roman" w:hAnsi="Times New Roman" w:eastAsia="方正仿宋_GBK" w:cs="Times New Roman"/>
          <w:color w:val="FF0000"/>
          <w:sz w:val="30"/>
          <w:szCs w:val="30"/>
          <w:lang w:val="en-US" w:eastAsia="zh-CN"/>
        </w:rPr>
        <w:t>效益暂时完成阶段性提升</w:t>
      </w: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>；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施工区域位于</w:t>
      </w: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>麒麟管委会片区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，</w:t>
      </w: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>周边小区较多，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施工过程中存在投诉情况。</w:t>
      </w:r>
    </w:p>
    <w:p w14:paraId="78656478">
      <w:pPr>
        <w:numPr>
          <w:ilvl w:val="0"/>
          <w:numId w:val="2"/>
        </w:num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黑体" w:cs="Times New Roman"/>
          <w:sz w:val="30"/>
          <w:szCs w:val="30"/>
          <w:lang w:eastAsia="zh-CN"/>
        </w:rPr>
      </w:pPr>
      <w:r>
        <w:rPr>
          <w:rFonts w:hint="eastAsia" w:ascii="Times New Roman" w:hAnsi="Times New Roman" w:eastAsia="黑体" w:cs="Times New Roman"/>
          <w:sz w:val="30"/>
          <w:szCs w:val="30"/>
          <w:lang w:eastAsia="zh-CN"/>
        </w:rPr>
        <w:t>有关建议</w:t>
      </w:r>
    </w:p>
    <w:p w14:paraId="44EBF55C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hint="eastAsia" w:ascii="Times New Roman" w:hAnsi="Times New Roman" w:eastAsia="方正仿宋_GBK" w:cs="Times New Roman"/>
          <w:color w:val="FF0000"/>
          <w:sz w:val="30"/>
          <w:szCs w:val="30"/>
          <w:lang w:val="en-US" w:eastAsia="zh-CN"/>
        </w:rPr>
        <w:t>抓紧完成项目施工，保障综合效益实现；</w:t>
      </w: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>临近居民区作业时，要合理调整作业时间，采用低噪音设备，提前跟物业沟通，尽量取得居民理解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。</w:t>
      </w:r>
    </w:p>
    <w:p w14:paraId="256826C2">
      <w:pPr>
        <w:snapToGrid w:val="0"/>
        <w:spacing w:line="560" w:lineRule="exact"/>
        <w:ind w:firstLine="584" w:firstLineChars="200"/>
        <w:jc w:val="both"/>
        <w:textAlignment w:val="baseline"/>
        <w:rPr>
          <w:rFonts w:ascii="Times New Roman" w:hAnsi="Times New Roman" w:eastAsia="方正仿宋_GBK" w:cs="Times New Roman"/>
          <w:spacing w:val="-4"/>
          <w:sz w:val="30"/>
          <w:szCs w:val="30"/>
          <w:lang w:eastAsia="zh-CN"/>
        </w:rPr>
      </w:pPr>
    </w:p>
    <w:p w14:paraId="41144CDF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</w:p>
    <w:p w14:paraId="38BFE7F6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附表：江苏省政府专项债券项目资金绩效年度自评价情况表</w:t>
      </w:r>
    </w:p>
    <w:p w14:paraId="79520652">
      <w:pPr>
        <w:snapToGrid w:val="0"/>
        <w:spacing w:line="560" w:lineRule="exact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</w:p>
    <w:p w14:paraId="2A8ECD53"/>
    <w:sectPr>
      <w:pgSz w:w="11910" w:h="16840"/>
      <w:pgMar w:top="2098" w:right="1474" w:bottom="1984" w:left="1587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_GBK">
    <w:panose1 w:val="03000509000000000000"/>
    <w:charset w:val="86"/>
    <w:family w:val="swiss"/>
    <w:pitch w:val="default"/>
    <w:sig w:usb0="00000001" w:usb1="080E0000" w:usb2="00000000" w:usb3="00000000" w:csb0="00040000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88D2F6A"/>
    <w:multiLevelType w:val="singleLevel"/>
    <w:tmpl w:val="A88D2F6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B9C97F8D"/>
    <w:multiLevelType w:val="singleLevel"/>
    <w:tmpl w:val="B9C97F8D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6A5BB2"/>
    <w:rsid w:val="09222038"/>
    <w:rsid w:val="0955056D"/>
    <w:rsid w:val="0985669E"/>
    <w:rsid w:val="0A312D88"/>
    <w:rsid w:val="0A4D7372"/>
    <w:rsid w:val="0CA02447"/>
    <w:rsid w:val="0D505C1B"/>
    <w:rsid w:val="0D6276FC"/>
    <w:rsid w:val="0E3B0B42"/>
    <w:rsid w:val="0EE3426B"/>
    <w:rsid w:val="0F8A3B8A"/>
    <w:rsid w:val="14B67670"/>
    <w:rsid w:val="14D902A4"/>
    <w:rsid w:val="159F3334"/>
    <w:rsid w:val="16A54B19"/>
    <w:rsid w:val="19434886"/>
    <w:rsid w:val="1E0A6237"/>
    <w:rsid w:val="21C66BF1"/>
    <w:rsid w:val="231A664D"/>
    <w:rsid w:val="288A18A7"/>
    <w:rsid w:val="29AE7AF9"/>
    <w:rsid w:val="2DE57862"/>
    <w:rsid w:val="34EF4FAD"/>
    <w:rsid w:val="3D45031D"/>
    <w:rsid w:val="3FDA4D4C"/>
    <w:rsid w:val="406671AC"/>
    <w:rsid w:val="41AE11D8"/>
    <w:rsid w:val="4231673E"/>
    <w:rsid w:val="42870A90"/>
    <w:rsid w:val="47AD4877"/>
    <w:rsid w:val="4C6A5BB2"/>
    <w:rsid w:val="4D471547"/>
    <w:rsid w:val="509B259A"/>
    <w:rsid w:val="550F5041"/>
    <w:rsid w:val="56941CA1"/>
    <w:rsid w:val="56EB388B"/>
    <w:rsid w:val="58021C3A"/>
    <w:rsid w:val="5FCA789E"/>
    <w:rsid w:val="63A70B3A"/>
    <w:rsid w:val="6C981779"/>
    <w:rsid w:val="6CED1CB3"/>
    <w:rsid w:val="6D7101EF"/>
    <w:rsid w:val="6D785022"/>
    <w:rsid w:val="6E6715F2"/>
    <w:rsid w:val="71CD298B"/>
    <w:rsid w:val="73BC23E0"/>
    <w:rsid w:val="762F50EB"/>
    <w:rsid w:val="7DED3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pPr>
      <w:spacing w:before="207"/>
      <w:ind w:left="120"/>
    </w:pPr>
    <w:rPr>
      <w:rFonts w:ascii="宋体" w:hAnsi="宋体" w:eastAsia="宋体"/>
      <w:sz w:val="30"/>
      <w:szCs w:val="30"/>
    </w:rPr>
  </w:style>
  <w:style w:type="paragraph" w:styleId="3">
    <w:name w:val="Body Text Indent"/>
    <w:basedOn w:val="1"/>
    <w:next w:val="1"/>
    <w:qFormat/>
    <w:uiPriority w:val="0"/>
    <w:pPr>
      <w:snapToGrid w:val="0"/>
      <w:ind w:firstLine="564"/>
      <w:textAlignment w:val="auto"/>
    </w:pPr>
    <w:rPr>
      <w:rFonts w:ascii="仿宋_GB2312" w:eastAsia="仿宋_GB2312"/>
      <w:spacing w:val="0"/>
      <w:sz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1910</Words>
  <Characters>2020</Characters>
  <Lines>0</Lines>
  <Paragraphs>0</Paragraphs>
  <TotalTime>1</TotalTime>
  <ScaleCrop>false</ScaleCrop>
  <LinksUpToDate>false</LinksUpToDate>
  <CharactersWithSpaces>2020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2025-04-21T01:18:00Z</dcterms:created>
  <dc:creator>M</dc:creator>
  <cp:lastModifiedBy>袁正棟</cp:lastModifiedBy>
  <dcterms:modified xsi:type="dcterms:W3CDTF">2025-05-30T03:22:40Z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4DBC6E9D96494E5A829ADC496109C1BB_11</vt:lpwstr>
  </property>
  <property fmtid="{D5CDD505-2E9C-101B-9397-08002B2CF9AE}" pid="4" name="KSOTemplateDocerSaveRecord">
    <vt:lpwstr>eyJoZGlkIjoiZmJiN2I2NzgyMzI0MWUzNmY5OGUwZDNjODc2NTRjMmEiLCJ1c2VySWQiOiIyNDM5MDcwNTAifQ==</vt:lpwstr>
  </property>
</Properties>
</file>